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311" w:rsidRDefault="00C07D6A" w:rsidP="006B024C">
      <w:pPr>
        <w:pStyle w:val="EducationNormal"/>
      </w:pPr>
      <w:r>
        <w:rPr>
          <w:sz w:val="18"/>
          <w:szCs w:val="18"/>
        </w:rPr>
        <w:pict>
          <v:rect id="_x0000_i1025" style="width:0;height:1.5pt" o:hralign="center" o:hrstd="t" o:hr="t" fillcolor="#a0a0a0" stroked="f"/>
        </w:pict>
      </w:r>
    </w:p>
    <w:p w:rsidR="00C07D6A" w:rsidRDefault="00C07D6A" w:rsidP="00C07D6A">
      <w:pPr>
        <w:pStyle w:val="EducationBulletList"/>
      </w:pPr>
      <w:r>
        <w:t>This runaway slave advertisement was published by George Washington. Learn more about Washington’s views on slavery by pairing this advertisement with the lesson plan “George Washington’s Views on Slavery” that asks students to examine document-based evidence.</w:t>
      </w:r>
    </w:p>
    <w:p w:rsidR="00C07D6A" w:rsidRDefault="00C07D6A" w:rsidP="00C07D6A">
      <w:pPr>
        <w:pStyle w:val="EducationBulletList"/>
        <w:numPr>
          <w:ilvl w:val="0"/>
          <w:numId w:val="0"/>
        </w:numPr>
        <w:ind w:left="187"/>
      </w:pPr>
      <w:hyperlink r:id="rId8" w:history="1">
        <w:r w:rsidRPr="001C48F2">
          <w:rPr>
            <w:rStyle w:val="Hyperlink"/>
          </w:rPr>
          <w:t>http://www.mountvernon.org/education/lesson-plans/lesson/george-washingtons-views-on-slavery/</w:t>
        </w:r>
      </w:hyperlink>
      <w:r>
        <w:t xml:space="preserve"> </w:t>
      </w:r>
      <w:r>
        <w:t xml:space="preserve"> </w:t>
      </w:r>
      <w:r>
        <w:t xml:space="preserve"> </w:t>
      </w:r>
    </w:p>
    <w:p w:rsidR="00C07D6A" w:rsidRDefault="00C07D6A" w:rsidP="00C07D6A">
      <w:pPr>
        <w:pStyle w:val="EducationBulletList"/>
        <w:numPr>
          <w:ilvl w:val="0"/>
          <w:numId w:val="0"/>
        </w:numPr>
        <w:ind w:left="187"/>
      </w:pPr>
    </w:p>
    <w:p w:rsidR="00304531" w:rsidRDefault="00A009C2" w:rsidP="00E04EA6">
      <w:pPr>
        <w:pStyle w:val="EducationBulletList"/>
      </w:pPr>
      <w:r>
        <w:t>Advertisements for enslaved people who ran away were common in eighteenth century newspapers.</w:t>
      </w:r>
      <w:r w:rsidR="00E04EA6">
        <w:t xml:space="preserve"> Why is this document important for historians today? A</w:t>
      </w:r>
      <w:r w:rsidR="00D97474">
        <w:t>sk students what information they</w:t>
      </w:r>
      <w:r w:rsidR="00E04EA6">
        <w:t xml:space="preserve"> can pull from this document and use to understand history at this time and place. </w:t>
      </w:r>
      <w:r w:rsidR="00EE375F">
        <w:t>From the information given, what can</w:t>
      </w:r>
      <w:r w:rsidR="00DA4C30">
        <w:t xml:space="preserve"> </w:t>
      </w:r>
      <w:r w:rsidR="00D97474">
        <w:t>they</w:t>
      </w:r>
      <w:r w:rsidR="00EE375F">
        <w:t xml:space="preserve"> learn about the four men who escaped? </w:t>
      </w:r>
      <w:r w:rsidR="00E04EA6">
        <w:t xml:space="preserve">Does this </w:t>
      </w:r>
      <w:r w:rsidR="00C07D6A">
        <w:t>document tell the entire story?</w:t>
      </w:r>
    </w:p>
    <w:p w:rsidR="00EE375F" w:rsidRDefault="00EE375F" w:rsidP="00EE375F">
      <w:pPr>
        <w:pStyle w:val="EducationBulletList"/>
        <w:numPr>
          <w:ilvl w:val="0"/>
          <w:numId w:val="0"/>
        </w:numPr>
        <w:ind w:left="187"/>
      </w:pPr>
    </w:p>
    <w:p w:rsidR="00EE375F" w:rsidRDefault="00EE375F" w:rsidP="00E04EA6">
      <w:pPr>
        <w:pStyle w:val="EducationBulletList"/>
      </w:pPr>
      <w:r>
        <w:t>To learn more about the life of enslaved people at Mount Vernon, use</w:t>
      </w:r>
      <w:r w:rsidR="00D97474">
        <w:t xml:space="preserve"> the Maryland Gazette advertisement</w:t>
      </w:r>
      <w:r>
        <w:t xml:space="preserve"> in conjunction with the lesson plan “Curating the Slave Quarters.” Students will analyze and use evidence from diverse sources to act as curators and create an interpretation plan for the Greenhouse Slave Quarters at Mount Vernon.</w:t>
      </w:r>
      <w:r w:rsidRPr="00EE375F">
        <w:rPr>
          <w:rFonts w:ascii="Segoe UI" w:hAnsi="Segoe UI" w:cs="Segoe UI"/>
          <w:sz w:val="20"/>
          <w:szCs w:val="20"/>
        </w:rPr>
        <w:t xml:space="preserve"> </w:t>
      </w:r>
      <w:hyperlink r:id="rId9" w:history="1">
        <w:r w:rsidRPr="00247369">
          <w:rPr>
            <w:rStyle w:val="Hyperlink"/>
          </w:rPr>
          <w:t>http://www.mountvernon.org/education/lesson-plans/lesson/curating-the-slave-quarters/</w:t>
        </w:r>
      </w:hyperlink>
      <w:r>
        <w:t xml:space="preserve"> </w:t>
      </w:r>
    </w:p>
    <w:p w:rsidR="00EE375F" w:rsidRDefault="00EE375F" w:rsidP="00EE375F">
      <w:pPr>
        <w:pStyle w:val="ListParagraph"/>
      </w:pPr>
    </w:p>
    <w:p w:rsidR="00EE375F" w:rsidRDefault="00EE375F" w:rsidP="00E04EA6">
      <w:pPr>
        <w:pStyle w:val="EducationBulletList"/>
      </w:pPr>
      <w:r>
        <w:t xml:space="preserve">Use this primary source along with the lesson plan “George Washington’s List of Enslaved People, 1799” to </w:t>
      </w:r>
      <w:r w:rsidR="00C07D6A">
        <w:t xml:space="preserve">explore </w:t>
      </w:r>
      <w:r>
        <w:t>the institution of slavery in the eighteenth century and George Washington’s role as a businessman and slave owner.</w:t>
      </w:r>
      <w:r w:rsidRPr="00EE375F">
        <w:rPr>
          <w:rFonts w:ascii="Segoe UI" w:hAnsi="Segoe UI" w:cs="Segoe UI"/>
          <w:sz w:val="20"/>
          <w:szCs w:val="20"/>
        </w:rPr>
        <w:t xml:space="preserve"> </w:t>
      </w:r>
      <w:hyperlink r:id="rId10" w:history="1">
        <w:r w:rsidRPr="00247369">
          <w:rPr>
            <w:rStyle w:val="Hyperlink"/>
          </w:rPr>
          <w:t>http://www.mountvernon.org/education/lesson-plans/lesson/george-washingtons-list-of-enslaved-people-1799/</w:t>
        </w:r>
      </w:hyperlink>
      <w:r>
        <w:t xml:space="preserve"> </w:t>
      </w:r>
    </w:p>
    <w:p w:rsidR="00EE375F" w:rsidRDefault="00EE375F" w:rsidP="00EE375F">
      <w:pPr>
        <w:pStyle w:val="ListParagraph"/>
      </w:pPr>
    </w:p>
    <w:p w:rsidR="00DA4C30" w:rsidRDefault="00EE375F" w:rsidP="00DA4C30">
      <w:pPr>
        <w:pStyle w:val="EducationBulletList"/>
      </w:pPr>
      <w:r>
        <w:t xml:space="preserve">After </w:t>
      </w:r>
      <w:r w:rsidR="00AD3338">
        <w:t xml:space="preserve">dissecting and </w:t>
      </w:r>
      <w:r>
        <w:t xml:space="preserve">discussing the primary source with students, pass </w:t>
      </w:r>
      <w:r w:rsidR="00AD3338">
        <w:t xml:space="preserve">out the </w:t>
      </w:r>
      <w:proofErr w:type="spellStart"/>
      <w:r w:rsidR="00AD3338">
        <w:t>infograph</w:t>
      </w:r>
      <w:proofErr w:type="spellEnd"/>
      <w:r w:rsidR="00C07D6A">
        <w:t xml:space="preserve"> “Slavery at Mount Vernon, 1799”</w:t>
      </w:r>
      <w:r w:rsidR="00AD3338">
        <w:t xml:space="preserve"> that visually represents </w:t>
      </w:r>
      <w:r w:rsidR="00D97474">
        <w:t>s</w:t>
      </w:r>
      <w:r w:rsidR="00AD3338">
        <w:t>lavery at Mount Vernon</w:t>
      </w:r>
      <w:r w:rsidR="00AD3338" w:rsidRPr="00DA4C30">
        <w:t>.</w:t>
      </w:r>
      <w:r w:rsidR="00C07D6A">
        <w:t xml:space="preserve"> U</w:t>
      </w:r>
      <w:r w:rsidR="00DA4C30" w:rsidRPr="00DA4C30">
        <w:t>se the stories of eighteen of the enslaved people at Mount Vernon</w:t>
      </w:r>
      <w:r w:rsidR="00DA4C30">
        <w:t xml:space="preserve"> to highlight individual stories and their role within the </w:t>
      </w:r>
      <w:r w:rsidR="00C07D6A">
        <w:t>Mount Vernon plantation</w:t>
      </w:r>
      <w:r w:rsidR="00DA4C30">
        <w:t>.</w:t>
      </w:r>
    </w:p>
    <w:p w:rsidR="00EE375F" w:rsidRDefault="00C07D6A" w:rsidP="00DA4C30">
      <w:pPr>
        <w:pStyle w:val="EducationBulletList"/>
        <w:numPr>
          <w:ilvl w:val="0"/>
          <w:numId w:val="0"/>
        </w:numPr>
        <w:ind w:left="187"/>
      </w:pPr>
      <w:hyperlink r:id="rId11" w:history="1">
        <w:r w:rsidR="00AD3338" w:rsidRPr="00247369">
          <w:rPr>
            <w:rStyle w:val="Hyperlink"/>
          </w:rPr>
          <w:t>http://www.mountvernon.org/education/lesson-plans/lesson/slavery-at-mount-vernon-1799/</w:t>
        </w:r>
      </w:hyperlink>
      <w:r w:rsidR="00AD3338">
        <w:t xml:space="preserve"> </w:t>
      </w:r>
    </w:p>
    <w:p w:rsidR="00AD3338" w:rsidRPr="006B024C" w:rsidRDefault="00C07D6A" w:rsidP="00C07D6A">
      <w:pPr>
        <w:pStyle w:val="EducationBulletList"/>
        <w:numPr>
          <w:ilvl w:val="0"/>
          <w:numId w:val="0"/>
        </w:numPr>
        <w:ind w:left="187"/>
      </w:pPr>
      <w:hyperlink r:id="rId12" w:history="1">
        <w:r w:rsidR="00DA4C30" w:rsidRPr="00FB7B1E">
          <w:rPr>
            <w:rStyle w:val="Hyperlink"/>
          </w:rPr>
          <w:t>http://www.mountvernon.org/george-washington/slavery/enslaved-people-at-mount-vernon/</w:t>
        </w:r>
      </w:hyperlink>
      <w:r w:rsidR="00DA4C30">
        <w:t xml:space="preserve"> </w:t>
      </w:r>
      <w:bookmarkStart w:id="0" w:name="_GoBack"/>
      <w:bookmarkEnd w:id="0"/>
      <w:r w:rsidR="00AD3338">
        <w:t xml:space="preserve"> </w:t>
      </w:r>
    </w:p>
    <w:sectPr w:rsidR="00AD3338" w:rsidRPr="006B024C" w:rsidSect="006B024C">
      <w:headerReference w:type="default" r:id="rId13"/>
      <w:footerReference w:type="default" r:id="rId14"/>
      <w:headerReference w:type="first" r:id="rId15"/>
      <w:footerReference w:type="first" r:id="rId16"/>
      <w:pgSz w:w="12240" w:h="15840"/>
      <w:pgMar w:top="2340" w:right="1890" w:bottom="1440" w:left="1980"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EA6" w:rsidRDefault="00E04EA6" w:rsidP="003D5E14">
      <w:r>
        <w:separator/>
      </w:r>
    </w:p>
  </w:endnote>
  <w:endnote w:type="continuationSeparator" w:id="0">
    <w:p w:rsidR="00E04EA6" w:rsidRDefault="00E04EA6" w:rsidP="003D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C3" w:rsidRDefault="009F65C3">
    <w:pPr>
      <w:pStyle w:val="EducationNormal"/>
      <w:spacing w:after="0" w:line="276" w:lineRule="auto"/>
    </w:pPr>
  </w:p>
  <w:p w:rsidR="009F65C3" w:rsidRDefault="009F65C3">
    <w:pPr>
      <w:pStyle w:val="EducationNormal"/>
      <w:spacing w:after="0" w:line="276" w:lineRule="auto"/>
    </w:pPr>
  </w:p>
  <w:p w:rsidR="009F65C3" w:rsidRDefault="009F65C3">
    <w:pPr>
      <w:pStyle w:val="EducationNormal"/>
      <w:spacing w:after="0" w:line="276" w:lineRule="auto"/>
    </w:pPr>
    <w:r>
      <w:rPr>
        <w:sz w:val="18"/>
        <w:szCs w:val="18"/>
      </w:rPr>
      <w:t>George Washington Teacher Institute | mountvernon.org/teachers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C3" w:rsidRDefault="009F65C3">
    <w:pPr>
      <w:pStyle w:val="EducationNormal"/>
    </w:pPr>
  </w:p>
  <w:p w:rsidR="006B024C" w:rsidRDefault="009F65C3" w:rsidP="0081034C">
    <w:pPr>
      <w:pStyle w:val="Footer"/>
    </w:pPr>
    <w:r>
      <w:t>George Washington Teacher Instit</w:t>
    </w:r>
    <w:r w:rsidR="006B024C">
      <w:t>ute | mountvernon.org</w:t>
    </w:r>
    <w:r w:rsidR="00E04EA6">
      <w:t>/teachers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EA6" w:rsidRDefault="00E04EA6" w:rsidP="003D5E14">
      <w:r>
        <w:separator/>
      </w:r>
    </w:p>
  </w:footnote>
  <w:footnote w:type="continuationSeparator" w:id="0">
    <w:p w:rsidR="00E04EA6" w:rsidRDefault="00E04EA6" w:rsidP="003D5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C3" w:rsidRDefault="009F65C3">
    <w:pPr>
      <w:pStyle w:val="EducationNormal"/>
      <w:spacing w:after="0" w:line="276" w:lineRule="auto"/>
    </w:pPr>
  </w:p>
  <w:p w:rsidR="009F65C3" w:rsidRDefault="009F65C3">
    <w:pPr>
      <w:pStyle w:val="EducationNormal"/>
      <w:spacing w:after="0" w:line="276" w:lineRule="auto"/>
    </w:pPr>
  </w:p>
  <w:p w:rsidR="009F65C3" w:rsidRDefault="009F65C3">
    <w:pPr>
      <w:pStyle w:val="EducationNormal"/>
      <w:spacing w:line="26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5C3" w:rsidRDefault="009F65C3">
    <w:pPr>
      <w:pStyle w:val="EducationNormal"/>
      <w:spacing w:after="60" w:line="276" w:lineRule="auto"/>
    </w:pPr>
  </w:p>
  <w:p w:rsidR="006B024C" w:rsidRDefault="006B024C" w:rsidP="006B024C">
    <w:pPr>
      <w:pStyle w:val="EducationTitle"/>
    </w:pPr>
    <w:bookmarkStart w:id="1" w:name="_3qiajk6qottf" w:colFirst="0" w:colLast="0"/>
    <w:bookmarkStart w:id="2" w:name="_iu7255bya9dl" w:colFirst="0" w:colLast="0"/>
    <w:bookmarkEnd w:id="1"/>
    <w:bookmarkEnd w:id="2"/>
  </w:p>
  <w:p w:rsidR="007F3311" w:rsidRPr="006B024C" w:rsidRDefault="00E04EA6" w:rsidP="00E714FB">
    <w:pPr>
      <w:pStyle w:val="EducationSubtitle1"/>
    </w:pPr>
    <w:r>
      <w:t>classroom tips</w:t>
    </w:r>
  </w:p>
  <w:p w:rsidR="006B024C" w:rsidRPr="007F3311" w:rsidRDefault="00E04EA6" w:rsidP="007F3311">
    <w:pPr>
      <w:pStyle w:val="EducationTitle"/>
    </w:pPr>
    <w:r>
      <w:t>maryland gazette runaway slave advertisement, august 20, 1761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91D"/>
    <w:multiLevelType w:val="multilevel"/>
    <w:tmpl w:val="6B589338"/>
    <w:lvl w:ilvl="0">
      <w:start w:val="1"/>
      <w:numFmt w:val="bullet"/>
      <w:pStyle w:val="EducationBulletLis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DDB2E7A"/>
    <w:multiLevelType w:val="multilevel"/>
    <w:tmpl w:val="D38C380E"/>
    <w:lvl w:ilvl="0">
      <w:start w:val="1"/>
      <w:numFmt w:val="decimal"/>
      <w:lvlText w:val="%1."/>
      <w:lvlJc w:val="left"/>
      <w:pPr>
        <w:ind w:left="720" w:hanging="360"/>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FC6652"/>
    <w:multiLevelType w:val="hybridMultilevel"/>
    <w:tmpl w:val="52587F58"/>
    <w:lvl w:ilvl="0" w:tplc="19620E44">
      <w:start w:val="1"/>
      <w:numFmt w:val="decimal"/>
      <w:lvlText w:val="%1."/>
      <w:lvlJc w:val="left"/>
      <w:pPr>
        <w:ind w:left="720" w:hanging="360"/>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A2190"/>
    <w:multiLevelType w:val="hybridMultilevel"/>
    <w:tmpl w:val="17045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B36F3"/>
    <w:multiLevelType w:val="hybridMultilevel"/>
    <w:tmpl w:val="19620E44"/>
    <w:lvl w:ilvl="0" w:tplc="4BBAB52C">
      <w:start w:val="1"/>
      <w:numFmt w:val="decimal"/>
      <w:lvlText w:val="%1."/>
      <w:lvlJc w:val="left"/>
      <w:pPr>
        <w:ind w:left="720" w:hanging="360"/>
      </w:pPr>
      <w:rPr>
        <w:rFonts w:ascii="Times New Roman" w:hAnsi="Times New Roman" w:hint="default"/>
        <w:sz w:val="22"/>
        <w:szCs w:val="22"/>
        <w:u w:val="none"/>
      </w:rPr>
    </w:lvl>
    <w:lvl w:ilvl="1" w:tplc="CE90221E">
      <w:start w:val="1"/>
      <w:numFmt w:val="lowerLetter"/>
      <w:lvlText w:val="%2."/>
      <w:lvlJc w:val="left"/>
      <w:pPr>
        <w:ind w:left="1440" w:hanging="360"/>
      </w:pPr>
      <w:rPr>
        <w:u w:val="none"/>
      </w:rPr>
    </w:lvl>
    <w:lvl w:ilvl="2" w:tplc="3DA8A624" w:tentative="1">
      <w:start w:val="1"/>
      <w:numFmt w:val="lowerRoman"/>
      <w:lvlText w:val="%3."/>
      <w:lvlJc w:val="right"/>
      <w:pPr>
        <w:ind w:left="2160" w:hanging="180"/>
      </w:pPr>
      <w:rPr>
        <w:u w:val="none"/>
      </w:rPr>
    </w:lvl>
    <w:lvl w:ilvl="3" w:tplc="2362E6BC" w:tentative="1">
      <w:start w:val="1"/>
      <w:numFmt w:val="decimal"/>
      <w:lvlText w:val="%4."/>
      <w:lvlJc w:val="left"/>
      <w:pPr>
        <w:ind w:left="2880" w:hanging="360"/>
      </w:pPr>
      <w:rPr>
        <w:u w:val="none"/>
      </w:rPr>
    </w:lvl>
    <w:lvl w:ilvl="4" w:tplc="5C5CB0C2" w:tentative="1">
      <w:start w:val="1"/>
      <w:numFmt w:val="lowerLetter"/>
      <w:lvlText w:val="%5."/>
      <w:lvlJc w:val="left"/>
      <w:pPr>
        <w:ind w:left="3600" w:hanging="360"/>
      </w:pPr>
      <w:rPr>
        <w:u w:val="none"/>
      </w:rPr>
    </w:lvl>
    <w:lvl w:ilvl="5" w:tplc="A40E5078" w:tentative="1">
      <w:start w:val="1"/>
      <w:numFmt w:val="lowerRoman"/>
      <w:lvlText w:val="%6."/>
      <w:lvlJc w:val="right"/>
      <w:pPr>
        <w:ind w:left="4320" w:hanging="180"/>
      </w:pPr>
      <w:rPr>
        <w:u w:val="none"/>
      </w:rPr>
    </w:lvl>
    <w:lvl w:ilvl="6" w:tplc="A2808872" w:tentative="1">
      <w:start w:val="1"/>
      <w:numFmt w:val="decimal"/>
      <w:lvlText w:val="%7."/>
      <w:lvlJc w:val="left"/>
      <w:pPr>
        <w:ind w:left="5040" w:hanging="360"/>
      </w:pPr>
      <w:rPr>
        <w:u w:val="none"/>
      </w:rPr>
    </w:lvl>
    <w:lvl w:ilvl="7" w:tplc="2806C1C0" w:tentative="1">
      <w:start w:val="1"/>
      <w:numFmt w:val="lowerLetter"/>
      <w:lvlText w:val="%8."/>
      <w:lvlJc w:val="left"/>
      <w:pPr>
        <w:ind w:left="5760" w:hanging="360"/>
      </w:pPr>
      <w:rPr>
        <w:u w:val="none"/>
      </w:rPr>
    </w:lvl>
    <w:lvl w:ilvl="8" w:tplc="7D18904E" w:tentative="1">
      <w:start w:val="1"/>
      <w:numFmt w:val="lowerRoman"/>
      <w:lvlText w:val="%9."/>
      <w:lvlJc w:val="right"/>
      <w:pPr>
        <w:ind w:left="6480" w:hanging="180"/>
      </w:pPr>
      <w:rPr>
        <w:u w:val="none"/>
      </w:rPr>
    </w:lvl>
  </w:abstractNum>
  <w:abstractNum w:abstractNumId="5" w15:restartNumberingAfterBreak="0">
    <w:nsid w:val="2E006B01"/>
    <w:multiLevelType w:val="hybridMultilevel"/>
    <w:tmpl w:val="F6DCD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45C0D"/>
    <w:multiLevelType w:val="multilevel"/>
    <w:tmpl w:val="D38C380E"/>
    <w:lvl w:ilvl="0">
      <w:start w:val="1"/>
      <w:numFmt w:val="decimal"/>
      <w:lvlText w:val="%1."/>
      <w:lvlJc w:val="left"/>
      <w:pPr>
        <w:ind w:left="720" w:hanging="360"/>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99251B4"/>
    <w:multiLevelType w:val="multilevel"/>
    <w:tmpl w:val="19620E44"/>
    <w:lvl w:ilvl="0">
      <w:start w:val="1"/>
      <w:numFmt w:val="decimal"/>
      <w:lvlText w:val="%1."/>
      <w:lvlJc w:val="left"/>
      <w:pPr>
        <w:ind w:left="720" w:hanging="360"/>
      </w:pPr>
      <w:rPr>
        <w:rFonts w:ascii="Times New Roman" w:hAnsi="Times New Roman" w:hint="default"/>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15:restartNumberingAfterBreak="0">
    <w:nsid w:val="3E1744FD"/>
    <w:multiLevelType w:val="multilevel"/>
    <w:tmpl w:val="9D788A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4D9356AF"/>
    <w:multiLevelType w:val="hybridMultilevel"/>
    <w:tmpl w:val="7396C12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0" w15:restartNumberingAfterBreak="0">
    <w:nsid w:val="4FAB1848"/>
    <w:multiLevelType w:val="multilevel"/>
    <w:tmpl w:val="7472DB68"/>
    <w:numStyleLink w:val="EducationNumberedList"/>
  </w:abstractNum>
  <w:abstractNum w:abstractNumId="11" w15:restartNumberingAfterBreak="0">
    <w:nsid w:val="567F04A8"/>
    <w:multiLevelType w:val="hybridMultilevel"/>
    <w:tmpl w:val="A81261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DD83F74"/>
    <w:multiLevelType w:val="hybridMultilevel"/>
    <w:tmpl w:val="17045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D3500"/>
    <w:multiLevelType w:val="multilevel"/>
    <w:tmpl w:val="7472DB68"/>
    <w:styleLink w:val="EducationNumberedList"/>
    <w:lvl w:ilvl="0">
      <w:start w:val="1"/>
      <w:numFmt w:val="decimal"/>
      <w:lvlText w:val="%1."/>
      <w:lvlJc w:val="left"/>
      <w:pPr>
        <w:ind w:left="720" w:hanging="360"/>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A31D1F"/>
    <w:multiLevelType w:val="multilevel"/>
    <w:tmpl w:val="19620E44"/>
    <w:lvl w:ilvl="0">
      <w:start w:val="1"/>
      <w:numFmt w:val="decimal"/>
      <w:lvlText w:val="%1."/>
      <w:lvlJc w:val="left"/>
      <w:pPr>
        <w:ind w:left="720" w:hanging="360"/>
      </w:pPr>
      <w:rPr>
        <w:rFonts w:ascii="Times New Roman" w:hAnsi="Times New Roman" w:hint="default"/>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15:restartNumberingAfterBreak="0">
    <w:nsid w:val="7C855E6A"/>
    <w:multiLevelType w:val="multilevel"/>
    <w:tmpl w:val="7472DB68"/>
    <w:numStyleLink w:val="EducationNumberedList"/>
  </w:abstractNum>
  <w:num w:numId="1">
    <w:abstractNumId w:val="4"/>
  </w:num>
  <w:num w:numId="2">
    <w:abstractNumId w:val="0"/>
  </w:num>
  <w:num w:numId="3">
    <w:abstractNumId w:val="8"/>
  </w:num>
  <w:num w:numId="4">
    <w:abstractNumId w:val="5"/>
  </w:num>
  <w:num w:numId="5">
    <w:abstractNumId w:val="15"/>
  </w:num>
  <w:num w:numId="6">
    <w:abstractNumId w:val="13"/>
  </w:num>
  <w:num w:numId="7">
    <w:abstractNumId w:val="7"/>
  </w:num>
  <w:num w:numId="8">
    <w:abstractNumId w:val="14"/>
  </w:num>
  <w:num w:numId="9">
    <w:abstractNumId w:val="6"/>
  </w:num>
  <w:num w:numId="10">
    <w:abstractNumId w:val="1"/>
  </w:num>
  <w:num w:numId="11">
    <w:abstractNumId w:val="12"/>
  </w:num>
  <w:num w:numId="12">
    <w:abstractNumId w:val="9"/>
  </w:num>
  <w:num w:numId="13">
    <w:abstractNumId w:val="11"/>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A6"/>
    <w:rsid w:val="000754D5"/>
    <w:rsid w:val="00090870"/>
    <w:rsid w:val="000B12E2"/>
    <w:rsid w:val="001D02AF"/>
    <w:rsid w:val="001D5ADB"/>
    <w:rsid w:val="00237ABC"/>
    <w:rsid w:val="00304531"/>
    <w:rsid w:val="003775FB"/>
    <w:rsid w:val="003D3634"/>
    <w:rsid w:val="003D5E14"/>
    <w:rsid w:val="004212BA"/>
    <w:rsid w:val="004F696F"/>
    <w:rsid w:val="00505627"/>
    <w:rsid w:val="005143F6"/>
    <w:rsid w:val="00597DAA"/>
    <w:rsid w:val="00616474"/>
    <w:rsid w:val="006B024C"/>
    <w:rsid w:val="007D5A0F"/>
    <w:rsid w:val="007F3311"/>
    <w:rsid w:val="0081034C"/>
    <w:rsid w:val="008B00ED"/>
    <w:rsid w:val="00950138"/>
    <w:rsid w:val="00950934"/>
    <w:rsid w:val="00975E24"/>
    <w:rsid w:val="009F65C3"/>
    <w:rsid w:val="00A009C2"/>
    <w:rsid w:val="00A46E98"/>
    <w:rsid w:val="00AD3338"/>
    <w:rsid w:val="00C07D6A"/>
    <w:rsid w:val="00C92DE8"/>
    <w:rsid w:val="00D97474"/>
    <w:rsid w:val="00DA4C30"/>
    <w:rsid w:val="00E04EA6"/>
    <w:rsid w:val="00E714FB"/>
    <w:rsid w:val="00EE375F"/>
    <w:rsid w:val="00F6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chartTrackingRefBased/>
  <w15:docId w15:val="{26279F74-3919-478F-B8A3-79094D727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E14"/>
    <w:pPr>
      <w:spacing w:after="140" w:line="288" w:lineRule="auto"/>
    </w:pPr>
    <w:rPr>
      <w:color w:val="000000"/>
      <w:sz w:val="22"/>
      <w:szCs w:val="22"/>
    </w:rPr>
  </w:style>
  <w:style w:type="paragraph" w:styleId="Heading1">
    <w:name w:val="heading 1"/>
    <w:basedOn w:val="EducationNormal"/>
    <w:next w:val="EducationNormal"/>
    <w:qFormat/>
    <w:pPr>
      <w:keepNext/>
      <w:keepLines/>
      <w:spacing w:after="60" w:line="276" w:lineRule="auto"/>
      <w:contextualSpacing/>
      <w:outlineLvl w:val="0"/>
    </w:pPr>
    <w:rPr>
      <w:b/>
      <w:sz w:val="18"/>
      <w:szCs w:val="18"/>
    </w:rPr>
  </w:style>
  <w:style w:type="paragraph" w:styleId="Heading2">
    <w:name w:val="heading 2"/>
    <w:basedOn w:val="EducationNormal"/>
    <w:next w:val="EducationNormal"/>
    <w:qFormat/>
    <w:pPr>
      <w:keepNext/>
      <w:keepLines/>
      <w:spacing w:before="360" w:after="120"/>
      <w:contextualSpacing/>
      <w:outlineLvl w:val="1"/>
    </w:pPr>
    <w:rPr>
      <w:sz w:val="32"/>
      <w:szCs w:val="32"/>
    </w:rPr>
  </w:style>
  <w:style w:type="paragraph" w:styleId="Heading3">
    <w:name w:val="heading 3"/>
    <w:basedOn w:val="EducationNormal"/>
    <w:next w:val="EducationNormal"/>
    <w:qFormat/>
    <w:pPr>
      <w:keepNext/>
      <w:keepLines/>
      <w:spacing w:before="320" w:after="80"/>
      <w:contextualSpacing/>
      <w:outlineLvl w:val="2"/>
    </w:pPr>
    <w:rPr>
      <w:color w:val="434343"/>
      <w:sz w:val="28"/>
      <w:szCs w:val="28"/>
    </w:rPr>
  </w:style>
  <w:style w:type="paragraph" w:styleId="Heading4">
    <w:name w:val="heading 4"/>
    <w:basedOn w:val="EducationNormal"/>
    <w:next w:val="EducationNormal"/>
    <w:qFormat/>
    <w:pPr>
      <w:keepNext/>
      <w:keepLines/>
      <w:spacing w:before="280" w:after="80"/>
      <w:contextualSpacing/>
      <w:outlineLvl w:val="3"/>
    </w:pPr>
    <w:rPr>
      <w:color w:val="666666"/>
      <w:sz w:val="24"/>
      <w:szCs w:val="24"/>
    </w:rPr>
  </w:style>
  <w:style w:type="paragraph" w:styleId="Heading5">
    <w:name w:val="heading 5"/>
    <w:basedOn w:val="EducationNormal"/>
    <w:next w:val="EducationNormal"/>
    <w:qFormat/>
    <w:pPr>
      <w:keepNext/>
      <w:keepLines/>
      <w:spacing w:before="240" w:after="80"/>
      <w:contextualSpacing/>
      <w:outlineLvl w:val="4"/>
    </w:pPr>
    <w:rPr>
      <w:color w:val="666666"/>
    </w:rPr>
  </w:style>
  <w:style w:type="paragraph" w:styleId="Heading6">
    <w:name w:val="heading 6"/>
    <w:basedOn w:val="EducationNormal"/>
    <w:next w:val="EducationNormal"/>
    <w:qFormat/>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ucationNormal">
    <w:name w:val="Education Normal"/>
    <w:qFormat/>
    <w:pPr>
      <w:spacing w:after="140" w:line="288" w:lineRule="auto"/>
    </w:pPr>
    <w:rPr>
      <w:color w:val="000000"/>
      <w:sz w:val="22"/>
      <w:szCs w:val="22"/>
    </w:rPr>
  </w:style>
  <w:style w:type="paragraph" w:styleId="Title">
    <w:name w:val="Title"/>
    <w:basedOn w:val="EducationNormal"/>
    <w:next w:val="EducationNormal"/>
    <w:qFormat/>
    <w:pPr>
      <w:keepNext/>
      <w:keepLines/>
      <w:spacing w:line="264" w:lineRule="auto"/>
      <w:contextualSpacing/>
    </w:pPr>
    <w:rPr>
      <w:sz w:val="44"/>
      <w:szCs w:val="44"/>
    </w:rPr>
  </w:style>
  <w:style w:type="paragraph" w:styleId="Subtitle">
    <w:name w:val="Subtitle"/>
    <w:basedOn w:val="EducationNormal"/>
    <w:next w:val="EducationNormal"/>
    <w:qFormat/>
    <w:pPr>
      <w:keepNext/>
      <w:keepLines/>
      <w:spacing w:after="60" w:line="276" w:lineRule="auto"/>
      <w:contextualSpacing/>
    </w:pPr>
    <w:rPr>
      <w:sz w:val="18"/>
      <w:szCs w:val="18"/>
    </w:rPr>
  </w:style>
  <w:style w:type="paragraph" w:styleId="Header">
    <w:name w:val="header"/>
    <w:basedOn w:val="Normal"/>
    <w:link w:val="HeaderChar"/>
    <w:uiPriority w:val="99"/>
    <w:unhideWhenUsed/>
    <w:rsid w:val="00237ABC"/>
    <w:pPr>
      <w:tabs>
        <w:tab w:val="center" w:pos="4320"/>
        <w:tab w:val="right" w:pos="8640"/>
      </w:tabs>
      <w:spacing w:after="0" w:line="240" w:lineRule="auto"/>
    </w:pPr>
  </w:style>
  <w:style w:type="character" w:customStyle="1" w:styleId="HeaderChar">
    <w:name w:val="Header Char"/>
    <w:basedOn w:val="DefaultParagraphFont"/>
    <w:link w:val="Header"/>
    <w:uiPriority w:val="99"/>
    <w:rsid w:val="00237ABC"/>
  </w:style>
  <w:style w:type="paragraph" w:customStyle="1" w:styleId="EducationHeading1">
    <w:name w:val="Education Heading 1"/>
    <w:next w:val="Heading1"/>
    <w:qFormat/>
    <w:rsid w:val="00E714FB"/>
    <w:pPr>
      <w:spacing w:line="288" w:lineRule="auto"/>
    </w:pPr>
    <w:rPr>
      <w:b/>
      <w:bCs/>
      <w:caps/>
      <w:color w:val="000000"/>
      <w:sz w:val="18"/>
      <w:szCs w:val="18"/>
    </w:rPr>
  </w:style>
  <w:style w:type="paragraph" w:styleId="Footer">
    <w:name w:val="footer"/>
    <w:aliases w:val="Education Footer"/>
    <w:link w:val="FooterChar"/>
    <w:uiPriority w:val="99"/>
    <w:unhideWhenUsed/>
    <w:qFormat/>
    <w:rsid w:val="009F65C3"/>
    <w:pPr>
      <w:tabs>
        <w:tab w:val="center" w:pos="4320"/>
        <w:tab w:val="right" w:pos="8640"/>
      </w:tabs>
    </w:pPr>
    <w:rPr>
      <w:color w:val="000000"/>
      <w:sz w:val="18"/>
      <w:szCs w:val="22"/>
    </w:rPr>
  </w:style>
  <w:style w:type="character" w:customStyle="1" w:styleId="FooterChar">
    <w:name w:val="Footer Char"/>
    <w:aliases w:val="Education Footer Char"/>
    <w:link w:val="Footer"/>
    <w:uiPriority w:val="99"/>
    <w:rsid w:val="009F65C3"/>
    <w:rPr>
      <w:color w:val="000000"/>
      <w:sz w:val="18"/>
      <w:szCs w:val="22"/>
    </w:rPr>
  </w:style>
  <w:style w:type="paragraph" w:customStyle="1" w:styleId="EducationSubtitle1">
    <w:name w:val="Education Subtitle 1"/>
    <w:next w:val="Subtitle"/>
    <w:qFormat/>
    <w:rsid w:val="00E714FB"/>
    <w:pPr>
      <w:spacing w:after="140" w:line="288" w:lineRule="auto"/>
    </w:pPr>
    <w:rPr>
      <w:caps/>
      <w:color w:val="000000"/>
      <w:sz w:val="18"/>
      <w:szCs w:val="18"/>
    </w:rPr>
  </w:style>
  <w:style w:type="paragraph" w:customStyle="1" w:styleId="EducationTitle">
    <w:name w:val="Education Title"/>
    <w:next w:val="Title"/>
    <w:qFormat/>
    <w:rsid w:val="00E714FB"/>
    <w:pPr>
      <w:spacing w:after="140" w:line="288" w:lineRule="auto"/>
    </w:pPr>
    <w:rPr>
      <w:caps/>
      <w:color w:val="000000"/>
      <w:sz w:val="44"/>
      <w:szCs w:val="44"/>
    </w:rPr>
  </w:style>
  <w:style w:type="paragraph" w:customStyle="1" w:styleId="ColorfulList-Accent11">
    <w:name w:val="Colorful List - Accent 11"/>
    <w:basedOn w:val="Normal"/>
    <w:uiPriority w:val="34"/>
    <w:qFormat/>
    <w:rsid w:val="009F65C3"/>
    <w:pPr>
      <w:ind w:left="720"/>
    </w:pPr>
  </w:style>
  <w:style w:type="paragraph" w:customStyle="1" w:styleId="EducationBulletList">
    <w:name w:val="Education Bullet List"/>
    <w:qFormat/>
    <w:rsid w:val="00950138"/>
    <w:pPr>
      <w:numPr>
        <w:numId w:val="2"/>
      </w:numPr>
      <w:spacing w:line="288" w:lineRule="auto"/>
      <w:ind w:left="187" w:hanging="187"/>
      <w:contextualSpacing/>
    </w:pPr>
    <w:rPr>
      <w:color w:val="000000"/>
      <w:sz w:val="22"/>
      <w:szCs w:val="22"/>
    </w:rPr>
  </w:style>
  <w:style w:type="numbering" w:customStyle="1" w:styleId="EducationNumberedList">
    <w:name w:val="Education Numbered List"/>
    <w:basedOn w:val="NoList"/>
    <w:uiPriority w:val="99"/>
    <w:rsid w:val="009F65C3"/>
    <w:pPr>
      <w:numPr>
        <w:numId w:val="6"/>
      </w:numPr>
    </w:pPr>
  </w:style>
  <w:style w:type="paragraph" w:styleId="ListParagraph">
    <w:name w:val="List Paragraph"/>
    <w:basedOn w:val="Normal"/>
    <w:uiPriority w:val="72"/>
    <w:qFormat/>
    <w:rsid w:val="00EE375F"/>
    <w:pPr>
      <w:ind w:left="720"/>
    </w:pPr>
  </w:style>
  <w:style w:type="character" w:styleId="Hyperlink">
    <w:name w:val="Hyperlink"/>
    <w:basedOn w:val="DefaultParagraphFont"/>
    <w:uiPriority w:val="99"/>
    <w:unhideWhenUsed/>
    <w:rsid w:val="00EE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mountvernon.org/education/lesson-plans/lesson/george-washingtons-views-on-slavery/"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untvernon.org/george-washington/slavery/enslaved-people-at-mount-vern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untvernon.org/education/lesson-plans/lesson/slavery-at-mount-vernon-179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ountvernon.org/education/lesson-plans/lesson/george-washingtons-list-of-enslaved-people-1799/" TargetMode="External"/><Relationship Id="rId4" Type="http://schemas.openxmlformats.org/officeDocument/2006/relationships/settings" Target="settings.xml"/><Relationship Id="rId9" Type="http://schemas.openxmlformats.org/officeDocument/2006/relationships/hyperlink" Target="http://www.mountvernon.org/education/lesson-plans/lesson/curating-the-slave-quarter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Website\Website%20Lesson%20Plans\Draft%20Lesson%20Plan%20Rebranding\Hand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85C00-5842-476E-8A9C-8123BCE1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 Template</Template>
  <TotalTime>61</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Mount Vernon</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Mcphaul, Katherine</dc:creator>
  <cp:keywords/>
  <cp:lastModifiedBy>Mcphaul, Katherine</cp:lastModifiedBy>
  <cp:revision>5</cp:revision>
  <dcterms:created xsi:type="dcterms:W3CDTF">2017-07-12T14:11:00Z</dcterms:created>
  <dcterms:modified xsi:type="dcterms:W3CDTF">2017-07-24T16:39:00Z</dcterms:modified>
</cp:coreProperties>
</file>